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6A" w:rsidRDefault="002A696A" w:rsidP="002A696A">
      <w:pPr>
        <w:spacing w:line="192" w:lineRule="auto"/>
        <w:ind w:right="5387"/>
        <w:jc w:val="center"/>
        <w:rPr>
          <w:rFonts w:ascii="Times New Roman" w:eastAsia="Andale Sans UI" w:hAnsi="Times New Roman"/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168910</wp:posOffset>
                </wp:positionV>
                <wp:extent cx="2399665" cy="1599565"/>
                <wp:effectExtent l="0" t="0" r="19685" b="196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96A" w:rsidRDefault="002A696A" w:rsidP="002A69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696A" w:rsidRDefault="002A696A" w:rsidP="002A69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696A" w:rsidRDefault="002A696A" w:rsidP="002A69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2.4pt;margin-top:13.3pt;width:188.95pt;height:125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" strokecolor="white" strokeweight=".5pt">
                <v:textbox inset="7.45pt,3.85pt,7.45pt,3.85pt">
                  <w:txbxContent>
                    <w:p w:rsidR="002A696A" w:rsidRDefault="002A696A" w:rsidP="002A69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696A" w:rsidRDefault="002A696A" w:rsidP="002A69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696A" w:rsidRDefault="002A696A" w:rsidP="002A69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A696A" w:rsidRDefault="002A696A" w:rsidP="002A696A">
      <w:pPr>
        <w:spacing w:line="192" w:lineRule="auto"/>
        <w:ind w:right="5387"/>
        <w:jc w:val="center"/>
        <w:rPr>
          <w:rFonts w:ascii="Book Antiqua" w:hAnsi="Book Antiqua"/>
          <w:b/>
          <w:sz w:val="32"/>
          <w:szCs w:val="24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2A696A" w:rsidRDefault="002A696A" w:rsidP="002A696A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2A696A" w:rsidRDefault="002A696A" w:rsidP="002A696A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2A696A" w:rsidRDefault="002A696A" w:rsidP="002A696A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proofErr w:type="spellStart"/>
      <w:r>
        <w:rPr>
          <w:rFonts w:ascii="Book Antiqua" w:hAnsi="Book Antiqua"/>
          <w:b/>
          <w:sz w:val="28"/>
        </w:rPr>
        <w:t>Пестравский</w:t>
      </w:r>
      <w:proofErr w:type="spellEnd"/>
    </w:p>
    <w:p w:rsidR="002A696A" w:rsidRDefault="002A696A" w:rsidP="002A696A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2A696A" w:rsidRDefault="002A696A" w:rsidP="002A696A">
      <w:pPr>
        <w:rPr>
          <w:rFonts w:ascii="Times New Roman" w:hAnsi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</w:t>
      </w: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В Л Е Н И Е </w:t>
      </w: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2A696A" w:rsidRDefault="002A696A" w:rsidP="002A696A">
      <w:pPr>
        <w:rPr>
          <w:sz w:val="24"/>
          <w:szCs w:val="24"/>
        </w:rPr>
      </w:pPr>
      <w:r>
        <w:t xml:space="preserve">          18 января 2017 года                                                                      </w:t>
      </w:r>
    </w:p>
    <w:p w:rsidR="002A696A" w:rsidRDefault="002A696A" w:rsidP="002A696A">
      <w:r>
        <w:rPr>
          <w:rFonts w:ascii="Palatino Linotype" w:hAnsi="Palatino Linotype"/>
          <w:bCs/>
          <w:caps/>
        </w:rPr>
        <w:t xml:space="preserve">     </w:t>
      </w:r>
      <w:r>
        <w:rPr>
          <w:sz w:val="28"/>
        </w:rPr>
        <w:t>№3А</w:t>
      </w:r>
      <w:r>
        <w:t xml:space="preserve">    </w:t>
      </w:r>
    </w:p>
    <w:p w:rsidR="002A696A" w:rsidRDefault="002A696A" w:rsidP="002A696A">
      <w:r>
        <w:t xml:space="preserve">                                             </w:t>
      </w:r>
    </w:p>
    <w:tbl>
      <w:tblPr>
        <w:tblW w:w="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0"/>
      </w:tblGrid>
      <w:tr w:rsidR="002A696A" w:rsidTr="002A696A">
        <w:tc>
          <w:tcPr>
            <w:tcW w:w="6300" w:type="dxa"/>
            <w:hideMark/>
          </w:tcPr>
          <w:p w:rsidR="002A696A" w:rsidRDefault="002A696A" w:rsidP="009719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 внесении изменений в </w:t>
            </w:r>
            <w:r w:rsidR="00971926">
              <w:rPr>
                <w:b/>
                <w:bCs/>
              </w:rPr>
              <w:t xml:space="preserve">Постановление администрации </w:t>
            </w:r>
            <w:r>
              <w:rPr>
                <w:b/>
                <w:bCs/>
              </w:rPr>
              <w:t xml:space="preserve">сельского поселения Майское муниципального района </w:t>
            </w:r>
            <w:proofErr w:type="spellStart"/>
            <w:r w:rsidR="00971926">
              <w:rPr>
                <w:b/>
                <w:bCs/>
              </w:rPr>
              <w:t>Пестравский</w:t>
            </w:r>
            <w:proofErr w:type="spellEnd"/>
            <w:r w:rsidR="00971926">
              <w:rPr>
                <w:b/>
                <w:bCs/>
              </w:rPr>
              <w:t xml:space="preserve"> Самарской области №99 от 30.12.2011</w:t>
            </w:r>
            <w:r>
              <w:rPr>
                <w:b/>
                <w:bCs/>
              </w:rPr>
              <w:t xml:space="preserve">г. «Об утверждении Положения об </w:t>
            </w:r>
            <w:r>
              <w:rPr>
                <w:b/>
              </w:rPr>
              <w:t xml:space="preserve">оплате труда служащих, занимающих должности, не отнесенные к должностям муниципальной службы, и осуществляющих обеспечение деятельности органов местного самоуправления сельского поселения Майское муниципального района </w:t>
            </w:r>
            <w:proofErr w:type="spellStart"/>
            <w:r>
              <w:rPr>
                <w:b/>
              </w:rPr>
              <w:t>Пестравский</w:t>
            </w:r>
            <w:proofErr w:type="spellEnd"/>
            <w:r>
              <w:rPr>
                <w:b/>
              </w:rPr>
              <w:t xml:space="preserve"> при выполнении полномочий по осуществлению первичного воинского учета на территориях, где отсутствуют военные комиссариаты»</w:t>
            </w:r>
          </w:p>
        </w:tc>
      </w:tr>
    </w:tbl>
    <w:p w:rsidR="002A696A" w:rsidRDefault="002A696A" w:rsidP="002A696A">
      <w:pPr>
        <w:rPr>
          <w:rFonts w:eastAsia="Andale Sans UI"/>
          <w:kern w:val="2"/>
        </w:rPr>
      </w:pPr>
    </w:p>
    <w:p w:rsidR="002A696A" w:rsidRDefault="002A696A" w:rsidP="002A696A">
      <w:r>
        <w:tab/>
        <w:t xml:space="preserve">В целях обеспечения социальных гарантий, создания единой правовой базы формирования оплаты труда и материального стимулирования, его единообразного применения для служащих, занимающих должности, не отнесенные к должностям муниципальной службы, и осуществляющих обеспечение деятельности органов местного самоуправления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при выполнении полномочий по осуществлению первичного воинского учета на территориях, где отсутствуют военные комиссариаты</w:t>
      </w:r>
      <w:r>
        <w:rPr>
          <w:color w:val="000000"/>
          <w:shd w:val="clear" w:color="auto" w:fill="FFFFFF"/>
        </w:rPr>
        <w:t xml:space="preserve">, в соответствии с Постановлением Правительства Российской Федерации от 29.04.2006г. № 258 «О субвенциях на осуществление полномочий по первичному воинскому учёту на территориях, где отсутствуют военные комиссариаты», </w:t>
      </w:r>
      <w:r>
        <w:t xml:space="preserve">руководствуясь нормативными положениями Устава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администрация сельского поселения Майское Самарской области </w:t>
      </w:r>
    </w:p>
    <w:p w:rsidR="002A696A" w:rsidRDefault="002A696A" w:rsidP="002A696A">
      <w:r>
        <w:tab/>
      </w:r>
    </w:p>
    <w:p w:rsidR="002A696A" w:rsidRDefault="002A696A" w:rsidP="002A696A">
      <w:pPr>
        <w:rPr>
          <w:b/>
          <w:bCs/>
        </w:rPr>
      </w:pPr>
      <w:r>
        <w:tab/>
      </w:r>
      <w:r>
        <w:rPr>
          <w:b/>
          <w:bCs/>
        </w:rPr>
        <w:t>ПОСТАНОВЛЯЕТ:</w:t>
      </w:r>
    </w:p>
    <w:p w:rsidR="002A696A" w:rsidRDefault="002A696A" w:rsidP="002A696A">
      <w:pPr>
        <w:rPr>
          <w:b/>
          <w:bCs/>
        </w:rPr>
      </w:pPr>
    </w:p>
    <w:p w:rsidR="002A696A" w:rsidRDefault="002A696A" w:rsidP="002A696A">
      <w:pPr>
        <w:autoSpaceDE w:val="0"/>
      </w:pPr>
      <w:r>
        <w:t xml:space="preserve">       1.</w:t>
      </w:r>
      <w:r>
        <w:rPr>
          <w:rFonts w:eastAsia="Times New Roman"/>
        </w:rPr>
        <w:t xml:space="preserve">   </w:t>
      </w:r>
      <w:r>
        <w:t xml:space="preserve">Внести изменения в </w:t>
      </w:r>
      <w:r w:rsidR="00971926">
        <w:rPr>
          <w:bCs/>
        </w:rPr>
        <w:t xml:space="preserve">Постановление администрации </w:t>
      </w:r>
      <w:r>
        <w:rPr>
          <w:bCs/>
        </w:rPr>
        <w:t xml:space="preserve"> сельского поселения Майское муниципального района </w:t>
      </w:r>
      <w:proofErr w:type="spellStart"/>
      <w:r w:rsidR="00971926">
        <w:rPr>
          <w:bCs/>
        </w:rPr>
        <w:t>Пестравский</w:t>
      </w:r>
      <w:proofErr w:type="spellEnd"/>
      <w:r w:rsidR="00971926">
        <w:rPr>
          <w:bCs/>
        </w:rPr>
        <w:t xml:space="preserve"> Самарской области №99 от 30.12.2011</w:t>
      </w:r>
      <w:bookmarkStart w:id="0" w:name="_GoBack"/>
      <w:bookmarkEnd w:id="0"/>
      <w:r>
        <w:rPr>
          <w:bCs/>
        </w:rPr>
        <w:t xml:space="preserve">г. «Об утверждении Положения об </w:t>
      </w:r>
      <w:r>
        <w:t xml:space="preserve">оплате труда служащих, занимающих должности, не отнесенные к должностям муниципальной службы, и осуществляющих обеспечение деятельности органов местного самоуправления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при </w:t>
      </w:r>
      <w:r>
        <w:lastRenderedPageBreak/>
        <w:t>выполнении полномочий по осуществлению первичного воинского учета на территориях, где отсутствуют военные комиссариаты</w:t>
      </w:r>
      <w:r>
        <w:rPr>
          <w:color w:val="000000"/>
          <w:shd w:val="clear" w:color="auto" w:fill="FFFFFF"/>
        </w:rPr>
        <w:t xml:space="preserve">», изложив размер оклада Инспектора ВУС в </w:t>
      </w:r>
      <w:r>
        <w:t xml:space="preserve">Приложении N 2 к Положению "Об оплате труда 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 при выполнении полномочий по осуществлению  первичного воинского учета на территориях, где отсутствуют военные комиссариаты" в следующей редакции:</w:t>
      </w:r>
    </w:p>
    <w:p w:rsidR="002A696A" w:rsidRDefault="002A696A" w:rsidP="002A696A">
      <w:pPr>
        <w:autoSpaceDE w:val="0"/>
      </w:pPr>
      <w:r>
        <w:tab/>
      </w:r>
    </w:p>
    <w:tbl>
      <w:tblPr>
        <w:tblW w:w="0" w:type="auto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4398"/>
        <w:gridCol w:w="1520"/>
      </w:tblGrid>
      <w:tr w:rsidR="002A696A" w:rsidTr="002A696A">
        <w:trPr>
          <w:cantSplit/>
          <w:trHeight w:val="61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6A" w:rsidRDefault="002A696A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6A" w:rsidRDefault="002A696A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должности согласно Перечня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96A" w:rsidRDefault="002A696A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Размер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должностного оклада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руб.) </w:t>
            </w:r>
          </w:p>
        </w:tc>
      </w:tr>
      <w:tr w:rsidR="002A696A" w:rsidTr="002A696A">
        <w:trPr>
          <w:cantSplit/>
          <w:trHeight w:val="37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6A" w:rsidRDefault="002A696A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6A" w:rsidRDefault="002A696A">
            <w:pPr>
              <w:pStyle w:val="ConsPlusNormal"/>
              <w:snapToGri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ВУС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96A" w:rsidRDefault="002A696A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6450,00</w:t>
            </w:r>
          </w:p>
        </w:tc>
      </w:tr>
    </w:tbl>
    <w:p w:rsidR="002A696A" w:rsidRDefault="002A696A" w:rsidP="002A696A">
      <w:pPr>
        <w:pStyle w:val="2"/>
        <w:widowControl/>
        <w:suppressAutoHyphens w:val="0"/>
        <w:spacing w:after="0" w:line="240" w:lineRule="auto"/>
        <w:ind w:left="360"/>
        <w:jc w:val="both"/>
      </w:pPr>
    </w:p>
    <w:p w:rsidR="002A696A" w:rsidRDefault="002A696A" w:rsidP="002A696A">
      <w:pPr>
        <w:pStyle w:val="2"/>
        <w:widowControl/>
        <w:suppressAutoHyphens w:val="0"/>
        <w:spacing w:after="0" w:line="240" w:lineRule="auto"/>
        <w:ind w:left="0" w:firstLine="360"/>
        <w:jc w:val="both"/>
      </w:pPr>
      <w:r>
        <w:t>2.</w:t>
      </w:r>
      <w:r>
        <w:rPr>
          <w:color w:val="000000"/>
          <w:shd w:val="clear" w:color="auto" w:fill="FFFFFF"/>
        </w:rPr>
        <w:t xml:space="preserve"> </w:t>
      </w:r>
      <w:r>
        <w:t>Распространить действие настоящего Постановления на правоотношения, возникшие с 01.01.2017 года.</w:t>
      </w:r>
    </w:p>
    <w:p w:rsidR="002A696A" w:rsidRDefault="002A696A" w:rsidP="002A696A">
      <w:pPr>
        <w:pStyle w:val="2"/>
        <w:widowControl/>
        <w:suppressAutoHyphens w:val="0"/>
        <w:spacing w:after="0" w:line="240" w:lineRule="auto"/>
        <w:ind w:left="0"/>
        <w:jc w:val="both"/>
      </w:pPr>
      <w:r>
        <w:rPr>
          <w:color w:val="000000"/>
          <w:shd w:val="clear" w:color="auto" w:fill="FFFFFF"/>
        </w:rPr>
        <w:t xml:space="preserve">      3.</w:t>
      </w:r>
      <w:r>
        <w:t xml:space="preserve"> </w:t>
      </w:r>
      <w:r>
        <w:rPr>
          <w:szCs w:val="28"/>
        </w:rPr>
        <w:t>Опубликовать настоящее решение в бюллетене «Официальный вестник сельского поселения Майское», разместить на официальном интернет-сайте сельского поселения Майское в сети «Интернет».</w:t>
      </w:r>
    </w:p>
    <w:p w:rsidR="002A696A" w:rsidRDefault="002A696A" w:rsidP="002A696A">
      <w:r>
        <w:rPr>
          <w:rFonts w:eastAsia="Times New Roman"/>
        </w:rPr>
        <w:t xml:space="preserve">      4.</w:t>
      </w:r>
      <w:r>
        <w:t xml:space="preserve"> Контроль за выполнением настоящего постановления возложить на главу администрации сельского поселения Майское </w:t>
      </w:r>
      <w:proofErr w:type="spellStart"/>
      <w:r>
        <w:t>Ланкина</w:t>
      </w:r>
      <w:proofErr w:type="spellEnd"/>
      <w:r>
        <w:t xml:space="preserve"> П.В</w:t>
      </w:r>
    </w:p>
    <w:p w:rsidR="002A696A" w:rsidRDefault="002A696A" w:rsidP="002A696A"/>
    <w:p w:rsidR="002A696A" w:rsidRDefault="002A696A" w:rsidP="002A696A"/>
    <w:p w:rsidR="002A696A" w:rsidRDefault="002A696A" w:rsidP="002A696A">
      <w:proofErr w:type="gramStart"/>
      <w:r>
        <w:t>Глава  сельского</w:t>
      </w:r>
      <w:proofErr w:type="gramEnd"/>
      <w:r>
        <w:t xml:space="preserve">  </w:t>
      </w:r>
    </w:p>
    <w:p w:rsidR="002A696A" w:rsidRDefault="002A696A" w:rsidP="002A696A">
      <w:r>
        <w:t xml:space="preserve">поселения Майское муниципального </w:t>
      </w:r>
    </w:p>
    <w:p w:rsidR="002A696A" w:rsidRDefault="002A696A" w:rsidP="002A696A">
      <w:r>
        <w:t xml:space="preserve">района </w:t>
      </w:r>
      <w:proofErr w:type="spellStart"/>
      <w:r>
        <w:t>Пестравский</w:t>
      </w:r>
      <w:proofErr w:type="spellEnd"/>
      <w:r>
        <w:t xml:space="preserve"> </w:t>
      </w:r>
    </w:p>
    <w:p w:rsidR="002A696A" w:rsidRDefault="002A696A" w:rsidP="002A696A">
      <w:r>
        <w:t xml:space="preserve">Самарской области    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2A696A" w:rsidRDefault="002A696A" w:rsidP="002A696A"/>
    <w:p w:rsidR="002A696A" w:rsidRDefault="002A696A" w:rsidP="002A696A"/>
    <w:p w:rsidR="002A696A" w:rsidRDefault="002A696A" w:rsidP="002A696A"/>
    <w:p w:rsidR="009F3E4A" w:rsidRDefault="009F3E4A"/>
    <w:sectPr w:rsidR="009F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6A"/>
    <w:rsid w:val="002A696A"/>
    <w:rsid w:val="00971926"/>
    <w:rsid w:val="009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6756-B954-44D7-B2C3-EC176B10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6A"/>
    <w:pPr>
      <w:spacing w:after="200"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96A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96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A696A"/>
    <w:pPr>
      <w:widowControl w:val="0"/>
      <w:suppressAutoHyphens/>
      <w:spacing w:after="120" w:line="480" w:lineRule="auto"/>
      <w:ind w:left="283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696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2A696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4</cp:revision>
  <cp:lastPrinted>2017-01-23T11:37:00Z</cp:lastPrinted>
  <dcterms:created xsi:type="dcterms:W3CDTF">2017-01-23T11:29:00Z</dcterms:created>
  <dcterms:modified xsi:type="dcterms:W3CDTF">2017-01-23T11:37:00Z</dcterms:modified>
</cp:coreProperties>
</file>